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87018" w:rsidRDefault="00187018" w:rsidP="6EC3962A">
      <w:pPr>
        <w:ind w:right="-540"/>
        <w:rPr>
          <w:rFonts w:ascii="Arial" w:hAnsi="Arial"/>
          <w:sz w:val="24"/>
          <w:szCs w:val="24"/>
        </w:rPr>
      </w:pPr>
    </w:p>
    <w:p w14:paraId="1F1748F7" w14:textId="77777777" w:rsidR="00187018" w:rsidRDefault="00247608">
      <w:pPr>
        <w:rPr>
          <w:rFonts w:ascii="Arial" w:hAnsi="Arial"/>
          <w:sz w:val="24"/>
        </w:rPr>
      </w:pPr>
      <w:r>
        <w:rPr>
          <w:rFonts w:ascii="Arial" w:hAnsi="Arial"/>
          <w:noProof/>
          <w:sz w:val="24"/>
        </w:rPr>
        <w:drawing>
          <wp:anchor distT="0" distB="0" distL="114300" distR="114300" simplePos="0" relativeHeight="251657728" behindDoc="1" locked="0" layoutInCell="1" allowOverlap="1" wp14:anchorId="26D1712D" wp14:editId="07777777">
            <wp:simplePos x="0" y="0"/>
            <wp:positionH relativeFrom="column">
              <wp:posOffset>1556385</wp:posOffset>
            </wp:positionH>
            <wp:positionV relativeFrom="paragraph">
              <wp:posOffset>62865</wp:posOffset>
            </wp:positionV>
            <wp:extent cx="1920240" cy="16344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DCFD8" w14:textId="1C7DF677" w:rsidR="00187018" w:rsidRDefault="00187018" w:rsidP="6EC3962A">
      <w:pPr>
        <w:tabs>
          <w:tab w:val="right" w:pos="9498"/>
        </w:tabs>
        <w:ind w:right="799"/>
        <w:rPr>
          <w:rFonts w:ascii="Comic Sans MS" w:hAnsi="Comic Sans MS"/>
          <w:b/>
          <w:bCs/>
          <w:sz w:val="24"/>
          <w:szCs w:val="24"/>
        </w:rPr>
      </w:pPr>
      <w:smartTag w:uri="urn:schemas-microsoft-com:office:smarttags" w:element="Street">
        <w:smartTag w:uri="urn:schemas-microsoft-com:office:smarttags" w:element="address">
          <w:r w:rsidRPr="6EC3962A">
            <w:rPr>
              <w:rFonts w:ascii="Comic Sans MS" w:hAnsi="Comic Sans MS"/>
              <w:b/>
              <w:bCs/>
              <w:sz w:val="24"/>
              <w:szCs w:val="24"/>
            </w:rPr>
            <w:t>West Cross Lane</w:t>
          </w:r>
          <w:r>
            <w:tab/>
          </w:r>
          <w:proofErr w:type="gramStart"/>
          <w:r w:rsidRPr="6EC3962A">
            <w:rPr>
              <w:rFonts w:ascii="Comic Sans MS" w:hAnsi="Comic Sans MS"/>
              <w:b/>
              <w:bCs/>
            </w:rPr>
            <w:t>Ebost:</w:t>
          </w:r>
          <w:r w:rsidR="43F452B3" w:rsidRPr="6EC3962A">
            <w:rPr>
              <w:rFonts w:ascii="Comic Sans MS" w:hAnsi="Comic Sans MS"/>
              <w:b/>
              <w:bCs/>
            </w:rPr>
            <w:t>6702235_YggLlwynderw@hwbcymru.net</w:t>
          </w:r>
        </w:smartTag>
      </w:smartTag>
      <w:proofErr w:type="gramEnd"/>
    </w:p>
    <w:p w14:paraId="5ADEB1F2" w14:textId="77777777" w:rsidR="00187018" w:rsidRDefault="00187018">
      <w:pPr>
        <w:tabs>
          <w:tab w:val="right" w:pos="9498"/>
        </w:tabs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West Cross</w:t>
      </w:r>
      <w:r>
        <w:rPr>
          <w:rFonts w:ascii="Comic Sans MS" w:hAnsi="Comic Sans MS"/>
          <w:b/>
          <w:sz w:val="24"/>
          <w:szCs w:val="24"/>
        </w:rPr>
        <w:tab/>
        <w:t xml:space="preserve">    </w:t>
      </w:r>
      <w:proofErr w:type="spellStart"/>
      <w:r>
        <w:rPr>
          <w:rFonts w:ascii="Comic Sans MS" w:hAnsi="Comic Sans MS"/>
          <w:b/>
          <w:sz w:val="24"/>
          <w:szCs w:val="24"/>
        </w:rPr>
        <w:t>Ffon</w:t>
      </w:r>
      <w:proofErr w:type="spellEnd"/>
      <w:r>
        <w:rPr>
          <w:rFonts w:ascii="Comic Sans MS" w:hAnsi="Comic Sans MS"/>
          <w:b/>
          <w:sz w:val="24"/>
          <w:szCs w:val="24"/>
        </w:rPr>
        <w:t>:  01792 407130</w:t>
      </w:r>
    </w:p>
    <w:p w14:paraId="7B724ACD" w14:textId="77777777" w:rsidR="00187018" w:rsidRDefault="00187018">
      <w:pPr>
        <w:tabs>
          <w:tab w:val="right" w:pos="9498"/>
        </w:tabs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Abertawe</w:t>
      </w:r>
      <w:r>
        <w:rPr>
          <w:rFonts w:ascii="Comic Sans MS" w:hAnsi="Comic Sans MS"/>
          <w:b/>
          <w:sz w:val="24"/>
          <w:szCs w:val="24"/>
        </w:rPr>
        <w:tab/>
        <w:t xml:space="preserve">   </w:t>
      </w:r>
      <w:proofErr w:type="spellStart"/>
      <w:r>
        <w:rPr>
          <w:rFonts w:ascii="Comic Sans MS" w:hAnsi="Comic Sans MS"/>
          <w:b/>
          <w:sz w:val="24"/>
          <w:szCs w:val="24"/>
        </w:rPr>
        <w:t>Ffacs</w:t>
      </w:r>
      <w:proofErr w:type="spellEnd"/>
      <w:r>
        <w:rPr>
          <w:rFonts w:ascii="Comic Sans MS" w:hAnsi="Comic Sans MS"/>
          <w:b/>
          <w:sz w:val="24"/>
          <w:szCs w:val="24"/>
        </w:rPr>
        <w:t>:  01792 407131</w:t>
      </w:r>
    </w:p>
    <w:p w14:paraId="6E7829BD" w14:textId="77777777" w:rsidR="00187018" w:rsidRDefault="00187018">
      <w:pPr>
        <w:tabs>
          <w:tab w:val="right" w:pos="9214"/>
          <w:tab w:val="right" w:pos="9498"/>
        </w:tabs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SA3 5LS</w:t>
      </w:r>
    </w:p>
    <w:p w14:paraId="0A37501D" w14:textId="77777777" w:rsidR="00187018" w:rsidRDefault="00187018">
      <w:pPr>
        <w:rPr>
          <w:rFonts w:ascii="Arial" w:hAnsi="Arial"/>
          <w:sz w:val="24"/>
        </w:rPr>
      </w:pPr>
    </w:p>
    <w:p w14:paraId="4EC9312B" w14:textId="3B7DF4AC" w:rsidR="00187018" w:rsidRDefault="00B068C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766749">
        <w:rPr>
          <w:rFonts w:ascii="Arial" w:hAnsi="Arial"/>
          <w:sz w:val="24"/>
        </w:rPr>
        <w:t xml:space="preserve">     </w:t>
      </w:r>
      <w:proofErr w:type="spellStart"/>
      <w:r w:rsidRPr="003155CA">
        <w:rPr>
          <w:rFonts w:ascii="Comic Sans MS" w:hAnsi="Comic Sans MS"/>
          <w:b/>
          <w:sz w:val="24"/>
        </w:rPr>
        <w:t>Pennaeth</w:t>
      </w:r>
      <w:proofErr w:type="spellEnd"/>
      <w:r w:rsidR="00766749">
        <w:rPr>
          <w:rFonts w:ascii="Comic Sans MS" w:hAnsi="Comic Sans MS"/>
          <w:b/>
          <w:sz w:val="24"/>
        </w:rPr>
        <w:t xml:space="preserve"> </w:t>
      </w:r>
      <w:proofErr w:type="spellStart"/>
      <w:r w:rsidR="00766749">
        <w:rPr>
          <w:rFonts w:ascii="Comic Sans MS" w:hAnsi="Comic Sans MS"/>
          <w:b/>
          <w:sz w:val="24"/>
        </w:rPr>
        <w:t>dros</w:t>
      </w:r>
      <w:proofErr w:type="spellEnd"/>
      <w:r w:rsidR="00766749">
        <w:rPr>
          <w:rFonts w:ascii="Comic Sans MS" w:hAnsi="Comic Sans MS"/>
          <w:b/>
          <w:sz w:val="24"/>
        </w:rPr>
        <w:t xml:space="preserve"> </w:t>
      </w:r>
      <w:proofErr w:type="spellStart"/>
      <w:proofErr w:type="gramStart"/>
      <w:r w:rsidR="00766749">
        <w:rPr>
          <w:rFonts w:ascii="Comic Sans MS" w:hAnsi="Comic Sans MS"/>
          <w:b/>
          <w:sz w:val="24"/>
        </w:rPr>
        <w:t>dro</w:t>
      </w:r>
      <w:proofErr w:type="spellEnd"/>
      <w:r w:rsidRPr="003155CA">
        <w:rPr>
          <w:rFonts w:ascii="Comic Sans MS" w:hAnsi="Comic Sans MS"/>
          <w:b/>
          <w:sz w:val="24"/>
        </w:rPr>
        <w:t xml:space="preserve">  Mrs</w:t>
      </w:r>
      <w:proofErr w:type="gramEnd"/>
      <w:r w:rsidRPr="003155CA">
        <w:rPr>
          <w:rFonts w:ascii="Comic Sans MS" w:hAnsi="Comic Sans MS"/>
          <w:b/>
          <w:sz w:val="24"/>
        </w:rPr>
        <w:t xml:space="preserve"> </w:t>
      </w:r>
      <w:r w:rsidR="00766749">
        <w:rPr>
          <w:rFonts w:ascii="Comic Sans MS" w:hAnsi="Comic Sans MS"/>
          <w:b/>
          <w:sz w:val="24"/>
        </w:rPr>
        <w:t>Sarah Proctor-Morgan</w:t>
      </w:r>
    </w:p>
    <w:p w14:paraId="5DAB6C7B" w14:textId="77777777" w:rsidR="00187018" w:rsidRDefault="00187018">
      <w:pPr>
        <w:rPr>
          <w:rFonts w:ascii="Arial" w:hAnsi="Arial"/>
          <w:sz w:val="24"/>
        </w:rPr>
      </w:pPr>
    </w:p>
    <w:p w14:paraId="01B16026" w14:textId="77777777" w:rsidR="00187018" w:rsidRDefault="00187018">
      <w:pPr>
        <w:ind w:left="1440" w:firstLine="720"/>
        <w:rPr>
          <w:rFonts w:ascii="Comic Sans MS" w:hAnsi="Comic Sans MS"/>
          <w:b/>
          <w:sz w:val="28"/>
          <w:szCs w:val="28"/>
        </w:rPr>
      </w:pPr>
      <w:r w:rsidRPr="70E8EEDA">
        <w:rPr>
          <w:rFonts w:ascii="Comic Sans MS" w:hAnsi="Comic Sans MS"/>
          <w:b/>
          <w:bCs/>
          <w:sz w:val="28"/>
          <w:szCs w:val="28"/>
        </w:rPr>
        <w:t xml:space="preserve">Ysgol </w:t>
      </w:r>
      <w:proofErr w:type="spellStart"/>
      <w:r w:rsidRPr="70E8EEDA">
        <w:rPr>
          <w:rFonts w:ascii="Comic Sans MS" w:hAnsi="Comic Sans MS"/>
          <w:b/>
          <w:bCs/>
          <w:sz w:val="28"/>
          <w:szCs w:val="28"/>
        </w:rPr>
        <w:t>Gymraeg</w:t>
      </w:r>
      <w:proofErr w:type="spellEnd"/>
      <w:r w:rsidRPr="70E8EEDA">
        <w:rPr>
          <w:rFonts w:ascii="Comic Sans MS" w:hAnsi="Comic Sans MS"/>
          <w:b/>
          <w:bCs/>
          <w:sz w:val="28"/>
          <w:szCs w:val="28"/>
        </w:rPr>
        <w:t xml:space="preserve"> Llwynderw</w:t>
      </w:r>
    </w:p>
    <w:p w14:paraId="3092BD5D" w14:textId="702CDD2C" w:rsidR="70E8EEDA" w:rsidRDefault="70E8EEDA" w:rsidP="70E8EEDA">
      <w:pPr>
        <w:ind w:left="1440" w:firstLine="720"/>
        <w:rPr>
          <w:rFonts w:ascii="Comic Sans MS" w:hAnsi="Comic Sans MS"/>
          <w:b/>
          <w:bCs/>
          <w:sz w:val="28"/>
          <w:szCs w:val="28"/>
        </w:rPr>
      </w:pPr>
    </w:p>
    <w:p w14:paraId="2674EE4E" w14:textId="4409BE62" w:rsidR="70E8EEDA" w:rsidRDefault="0E2C59E9" w:rsidP="2BA3D508">
      <w:pPr>
        <w:spacing w:after="160" w:line="360" w:lineRule="auto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  <w:r w:rsidRPr="2BA3D508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cy-GB"/>
        </w:rPr>
        <w:t>CADY a Chydlynydd Dynodedig: Mrs Jodie James-Perkins</w:t>
      </w:r>
    </w:p>
    <w:p w14:paraId="73611A58" w14:textId="4347545A" w:rsidR="70E8EEDA" w:rsidRDefault="00766749" w:rsidP="2BA3D508">
      <w:pPr>
        <w:spacing w:after="160" w:line="360" w:lineRule="auto"/>
        <w:ind w:left="7200" w:firstLine="720"/>
        <w:rPr>
          <w:rFonts w:ascii="Arial" w:eastAsia="Arial" w:hAnsi="Arial" w:cs="Arial"/>
          <w:color w:val="000000" w:themeColor="text1"/>
          <w:lang w:val="cy-GB"/>
        </w:rPr>
      </w:pPr>
      <w:r>
        <w:rPr>
          <w:rFonts w:ascii="Arial" w:eastAsia="Arial" w:hAnsi="Arial" w:cs="Arial"/>
          <w:color w:val="000000" w:themeColor="text1"/>
          <w:lang w:val="cy-GB"/>
        </w:rPr>
        <w:t>Ionawr</w:t>
      </w:r>
      <w:r w:rsidR="0E2C59E9" w:rsidRPr="2BA3D508">
        <w:rPr>
          <w:rFonts w:ascii="Arial" w:eastAsia="Arial" w:hAnsi="Arial" w:cs="Arial"/>
          <w:color w:val="000000" w:themeColor="text1"/>
          <w:lang w:val="cy-GB"/>
        </w:rPr>
        <w:t xml:space="preserve"> 202</w:t>
      </w:r>
      <w:r>
        <w:rPr>
          <w:rFonts w:ascii="Arial" w:eastAsia="Arial" w:hAnsi="Arial" w:cs="Arial"/>
          <w:color w:val="000000" w:themeColor="text1"/>
          <w:lang w:val="cy-GB"/>
        </w:rPr>
        <w:t>2</w:t>
      </w:r>
    </w:p>
    <w:p w14:paraId="184829EF" w14:textId="57147148" w:rsidR="2BA3D508" w:rsidRDefault="2BA3D508" w:rsidP="2BA3D508">
      <w:pPr>
        <w:spacing w:after="160" w:line="360" w:lineRule="auto"/>
        <w:ind w:left="6480" w:firstLine="720"/>
        <w:rPr>
          <w:rFonts w:ascii="Arial" w:eastAsia="Arial" w:hAnsi="Arial" w:cs="Arial"/>
          <w:color w:val="000000" w:themeColor="text1"/>
          <w:sz w:val="24"/>
          <w:szCs w:val="24"/>
          <w:lang w:val="cy-GB"/>
        </w:rPr>
      </w:pPr>
    </w:p>
    <w:p w14:paraId="4F716709" w14:textId="0D9B9487" w:rsidR="70E8EEDA" w:rsidRDefault="0E2C59E9" w:rsidP="2BA3D508">
      <w:pPr>
        <w:spacing w:after="160" w:line="360" w:lineRule="auto"/>
        <w:jc w:val="center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b/>
          <w:bCs/>
          <w:color w:val="000000" w:themeColor="text1"/>
          <w:lang w:val="cy-GB"/>
        </w:rPr>
        <w:t>TREFNIADAU NEWYDD AR GYFER CEFNOGI PLANT A PHOBL IFANC AG ANGHENION ADDYSGOL ARBENNIG AC ANABLEDDAU</w:t>
      </w:r>
    </w:p>
    <w:p w14:paraId="0DD9A7AE" w14:textId="04DB3557" w:rsidR="70E8EEDA" w:rsidRDefault="0E2C59E9" w:rsidP="2BA3D508">
      <w:pPr>
        <w:spacing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Annwyl Riant/Ofalwr</w:t>
      </w:r>
    </w:p>
    <w:p w14:paraId="2810B76E" w14:textId="42ED2B82" w:rsidR="70E8EEDA" w:rsidRDefault="0E2C59E9" w:rsidP="2BA3D508">
      <w:pPr>
        <w:spacing w:after="160" w:line="360" w:lineRule="auto"/>
        <w:jc w:val="center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  <w:u w:val="single"/>
          <w:lang w:val="cy-GB"/>
        </w:rPr>
        <w:t>Deddf Anghenion Dysgu Ychwanegol a’r Tribiwnlys Addysg (ADYTA 2018)</w:t>
      </w:r>
    </w:p>
    <w:p w14:paraId="3B780F2F" w14:textId="2DB95201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Mae'r system ar gyfer cefnogi plant a phobl ifanc ag anghenion addysgol arbennig ac anabledd yng Nghymru’n newid. Mae Llywodraeth Cymru'n cyflwyno system newydd, fwy hyblyg ac ymatebol i ddiwallu anghenion plant ag anghenion addysgol arbennig neu anableddau.</w:t>
      </w:r>
    </w:p>
    <w:p w14:paraId="41E7B6EA" w14:textId="5CA4175C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Bydd y system newydd yn sicrhau:</w:t>
      </w:r>
    </w:p>
    <w:p w14:paraId="549D443A" w14:textId="39EEFE3E" w:rsidR="70E8EEDA" w:rsidRDefault="0E2C59E9" w:rsidP="2BA3D508">
      <w:pPr>
        <w:pStyle w:val="ListParagraph"/>
        <w:numPr>
          <w:ilvl w:val="0"/>
          <w:numId w:val="3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Y nodir anghenion yn gynnar, y rhoddir sylw iddynt yn gyflym ac y cefnogir pob dysgwr i gyflawni’i botensial.   </w:t>
      </w:r>
    </w:p>
    <w:p w14:paraId="425D3680" w14:textId="19A3E348" w:rsidR="70E8EEDA" w:rsidRDefault="0E2C59E9" w:rsidP="2BA3D508">
      <w:pPr>
        <w:pStyle w:val="ListParagraph"/>
        <w:numPr>
          <w:ilvl w:val="0"/>
          <w:numId w:val="3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Mae ein gweithwyr proffesiynol yn fedrus ac yn hyderus wrth nodi anghenion a defnyddio strategaethau i helpu dysgwyr. </w:t>
      </w:r>
    </w:p>
    <w:p w14:paraId="20E86B45" w14:textId="7EF806AF" w:rsidR="70E8EEDA" w:rsidRDefault="0E2C59E9" w:rsidP="2BA3D508">
      <w:pPr>
        <w:pStyle w:val="ListParagraph"/>
        <w:numPr>
          <w:ilvl w:val="0"/>
          <w:numId w:val="3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Mae'r dysgwr yn ganolog i bopeth rydym yn ei wneud ac mae ef, ei rieni a'i ofalwyr yn bartneriaid cyfartal yn ei ddysgu. Gelwir hyn yn Ymagwedd sy'n Canolbwyntio ar yr Unigolyn.</w:t>
      </w:r>
    </w:p>
    <w:p w14:paraId="0995D267" w14:textId="4CDCD3C0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Bydd y system newydd yn cael ei </w:t>
      </w: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  <w:u w:val="single"/>
          <w:lang w:val="cy-GB"/>
        </w:rPr>
        <w:t>chyflwyno'n raddol</w:t>
      </w: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 dros yr ychydig flynyddoedd nesaf (2021 - 2024) yn unol â chanllawiau Llywodraeth Cymru. Dyma rai o'r negeseuon allweddol am y newidiadau hyn a'r hyn y gallant ei olygu i chi a'ch plentyn. </w:t>
      </w:r>
    </w:p>
    <w:p w14:paraId="49207260" w14:textId="184BD866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  <w:u w:val="single"/>
          <w:lang w:val="cy-GB"/>
        </w:rPr>
        <w:t>Negeseuon allweddol</w:t>
      </w:r>
    </w:p>
    <w:p w14:paraId="33AB3763" w14:textId="0D3B3C62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Bydd y term Anghenion Dysgu Ychwanegol (ADY) yn disodli'r termau Anghenion Addysgol Arbennig (AAA) ac Anawsterau Dysgu ac Anableddau (ADA)</w:t>
      </w:r>
    </w:p>
    <w:p w14:paraId="68BE89A2" w14:textId="72EDE72C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Bellach, gelwir Cydlynwyr Anghenion Addysgol Arbennig (Cydlynwyr AAA) mewn ysgolion yn Gydlynwyr Anghenion Dysgu Ychwanegol (Cydlynwyr ADY)</w:t>
      </w:r>
    </w:p>
    <w:p w14:paraId="6952D33D" w14:textId="2225CDA9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Bydd y Côd ADY gorfodol ar gyfer y system newydd yn cynnwys plant a phobl ifanc 0-25 oed. Mae hyn yn golygu y bydd gan y blynyddoedd cynnar a cholegau addysg bellach ddyletswyddau o dan y Ddeddf, ond nid yw hyn yn cynnwys addysg uwch na phrentisiaethau.</w:t>
      </w:r>
    </w:p>
    <w:p w14:paraId="4130D893" w14:textId="47BC3E1E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lastRenderedPageBreak/>
        <w:t xml:space="preserve">Os yw eich plentyn ar y cam Gweithredu Ysgol/Gweithredu Ysgol a Mwy neu os oes ganddo Ddatganiad o Anghenion Arbennig, bydd hyn yn newid dros y 3 blynedd nesaf. Bydd gan bob plentyn a pherson ifanc sydd ag angen dysgu ychwanegol (ADY) a nodwyd y mae angen darpariaeth ddysgu ychwanegol (ADY) ar ei gyfer Gynllun Datblygu Unigol (CDU). Bydd y CDU yn disodli Cynlluniau Addysg Unigol (CAUau) a Datganiadau o AAA. </w:t>
      </w:r>
    </w:p>
    <w:p w14:paraId="0823FBE2" w14:textId="414BAEA4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Cyfrifoldeb yr ysgol fydd y mwyafrif o Gynlluniau Datblygu Unigol ond mewn rhai amgylchiadau, gallant gael eu cynnal gan yr awdurdod lleol. Awdurdodau lleol fydd yn gyfrifol am CDUau i blant dan oedran ysgol gorfodol y mae arnynt angen y rhain, er enghraifft, yn y blynyddoedd cynnar.</w:t>
      </w:r>
    </w:p>
    <w:p w14:paraId="00BA3452" w14:textId="5B32406A" w:rsidR="70E8EEDA" w:rsidRDefault="0E2C59E9" w:rsidP="2BA3D508">
      <w:pPr>
        <w:pStyle w:val="ListParagraph"/>
        <w:numPr>
          <w:ilvl w:val="0"/>
          <w:numId w:val="2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Mae’r Ddeddf ADYTA yn disgwyl i bawb sy'n ymwneud â'ch plentyn e.e. Lleoliadau gofal plant, Addysg, Iechyd a Gofal Cymdeithasol, gydweithio i gefnogi plant a phobl ifanc ag ADY.</w:t>
      </w:r>
    </w:p>
    <w:p w14:paraId="09F00D63" w14:textId="108D885D" w:rsidR="70E8EEDA" w:rsidRDefault="0E2C59E9" w:rsidP="2BA3D508">
      <w:pPr>
        <w:pStyle w:val="ListParagraph"/>
        <w:numPr>
          <w:ilvl w:val="0"/>
          <w:numId w:val="1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Bydd rhagor o gyfleoedd i blant, pobl ifanc, rhieni a gofalwyr gyfrannu at Gynlluniau Datblygu Unigol.</w:t>
      </w:r>
    </w:p>
    <w:p w14:paraId="41F2C998" w14:textId="5283355F" w:rsidR="70E8EEDA" w:rsidRDefault="0E2C59E9" w:rsidP="2BA3D508">
      <w:pPr>
        <w:pStyle w:val="ListParagraph"/>
        <w:numPr>
          <w:ilvl w:val="0"/>
          <w:numId w:val="1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Disgwylir y bydd cydweithio'n agosach yn helpu i osgoi anghytundebau.</w:t>
      </w:r>
    </w:p>
    <w:p w14:paraId="2B9FBB3E" w14:textId="40EA54DE" w:rsidR="70E8EEDA" w:rsidRDefault="0E2C59E9" w:rsidP="2BA3D508">
      <w:pPr>
        <w:pStyle w:val="ListParagraph"/>
        <w:numPr>
          <w:ilvl w:val="0"/>
          <w:numId w:val="1"/>
        </w:num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Cymerir yr holl gamau rhesymol i sicrhau y bydd darpariaeth ddysgu ychwanegol yn cael ei darparu yn Gymraeg, os oes angen.</w:t>
      </w:r>
    </w:p>
    <w:p w14:paraId="3986442D" w14:textId="2C3849DF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  <w:u w:val="single"/>
          <w:lang w:val="cy-GB"/>
        </w:rPr>
        <w:t>Gwybodaeth Ychwanegol</w:t>
      </w: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 </w:t>
      </w:r>
    </w:p>
    <w:p w14:paraId="3B274CB0" w14:textId="647A8D1C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Mae'r cwrs e-ddysgu rhyngweithiol sy'n rhoi cyflwyniad i'r system ADY newydd ar gael ar y dolenni hyn:</w:t>
      </w:r>
    </w:p>
    <w:p w14:paraId="70DCA872" w14:textId="54BDB25A" w:rsidR="70E8EEDA" w:rsidRDefault="0076674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hyperlink r:id="rId7">
        <w:r w:rsidR="0E2C59E9" w:rsidRPr="2BA3D508">
          <w:rPr>
            <w:rStyle w:val="Hyperlink"/>
            <w:rFonts w:ascii="Arial" w:eastAsia="Arial" w:hAnsi="Arial" w:cs="Arial"/>
            <w:sz w:val="18"/>
            <w:szCs w:val="18"/>
            <w:lang w:val="cy-GB"/>
          </w:rPr>
          <w:t>https://hwb.gov.wales/news/articles/20686965-8669-40ac-bdc5-599f4a4dfe8b</w:t>
        </w:r>
      </w:hyperlink>
    </w:p>
    <w:p w14:paraId="4CF27A46" w14:textId="2031C153" w:rsidR="70E8EEDA" w:rsidRDefault="0E2C59E9" w:rsidP="2BA3D508">
      <w:pPr>
        <w:spacing w:after="20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 </w:t>
      </w:r>
      <w:hyperlink r:id="rId8">
        <w:r w:rsidRPr="2BA3D508">
          <w:rPr>
            <w:rStyle w:val="Hyperlink"/>
            <w:rFonts w:ascii="Arial" w:eastAsia="Arial" w:hAnsi="Arial" w:cs="Arial"/>
            <w:sz w:val="18"/>
            <w:szCs w:val="18"/>
            <w:lang w:val="cy-GB"/>
          </w:rPr>
          <w:t>https://hwb.gov.wales/repository/publishers/9fb2afc9-6408-4aa3-9474-3c745006535b/resource/c8033263-aaa0-42fc-9511-ab7d33bd8084/cy</w:t>
        </w:r>
      </w:hyperlink>
    </w:p>
    <w:p w14:paraId="653D88D6" w14:textId="4C0E7E3C" w:rsidR="70E8EEDA" w:rsidRDefault="0E2C59E9" w:rsidP="2BA3D508">
      <w:pPr>
        <w:spacing w:before="200" w:after="160" w:line="360" w:lineRule="auto"/>
        <w:rPr>
          <w:rFonts w:ascii="Arial" w:eastAsia="Arial" w:hAnsi="Arial" w:cs="Arial"/>
          <w:color w:val="000000" w:themeColor="text1"/>
          <w:sz w:val="18"/>
          <w:szCs w:val="18"/>
          <w:lang w:val="cy-GB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>Mae ALl Abertawe wedi penodi tîm o weithwyr achos ADY i gefnogi teuluoedd plant ag Anghenion Dysgu Ychwanegol. Cysylltwch â CADY yr ysgol am ragor o wybodaeth.</w:t>
      </w:r>
    </w:p>
    <w:p w14:paraId="608023ED" w14:textId="37197E85" w:rsidR="70E8EEDA" w:rsidRDefault="0E2C59E9" w:rsidP="2BA3D508">
      <w:pPr>
        <w:spacing w:before="200"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Gellir cael taflenni sy'n esbonio'r newidiadau mewn rhagor o fanylder gan yr ysgol. </w:t>
      </w:r>
    </w:p>
    <w:p w14:paraId="2C8B4DD7" w14:textId="4501FF78" w:rsidR="70E8EEDA" w:rsidRDefault="0E2C59E9" w:rsidP="2BA3D508">
      <w:pPr>
        <w:spacing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Os hoffech gael rhagor o wybodaeth neu gyngor, ewch i wefan Awdurdod Lleol Abertawe yn </w:t>
      </w:r>
      <w:hyperlink r:id="rId9">
        <w:r w:rsidRPr="2BA3D508">
          <w:rPr>
            <w:rStyle w:val="Hyperlink"/>
            <w:rFonts w:ascii="Arial" w:eastAsia="Arial" w:hAnsi="Arial" w:cs="Arial"/>
            <w:sz w:val="18"/>
            <w:szCs w:val="18"/>
            <w:lang w:val="cy-GB"/>
          </w:rPr>
          <w:t>www.abertawe.gov.uk/anghenionDysguYchwanegol</w:t>
        </w:r>
      </w:hyperlink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 </w:t>
      </w:r>
    </w:p>
    <w:p w14:paraId="7DD03E83" w14:textId="2D12A44F" w:rsidR="70E8EEDA" w:rsidRDefault="0E2C59E9" w:rsidP="2BA3D508">
      <w:pPr>
        <w:spacing w:before="200"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Mae gan ein hysgol ei gwybodaeth ei hun ar ein gwefan yn </w:t>
      </w:r>
      <w:hyperlink r:id="rId10">
        <w:r w:rsidRPr="2BA3D508">
          <w:rPr>
            <w:rStyle w:val="Hyperlink"/>
            <w:rFonts w:ascii="Arial" w:eastAsia="Arial" w:hAnsi="Arial" w:cs="Arial"/>
            <w:sz w:val="18"/>
            <w:szCs w:val="18"/>
            <w:lang w:val="cy-GB"/>
          </w:rPr>
          <w:t>https://www.yggllwynderw.co.uk/gwybodaeth-ar-y-ddeddf-anghenion-dysgu-ychwanegol-/</w:t>
        </w:r>
      </w:hyperlink>
    </w:p>
    <w:p w14:paraId="611046CC" w14:textId="64174D79" w:rsidR="70E8EEDA" w:rsidRDefault="70E8EEDA" w:rsidP="2BA3D508">
      <w:pPr>
        <w:spacing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62349622" w14:textId="67E28164" w:rsidR="70E8EEDA" w:rsidRDefault="0E2C59E9" w:rsidP="2BA3D508">
      <w:pPr>
        <w:spacing w:after="160" w:line="360" w:lineRule="auto"/>
        <w:rPr>
          <w:rFonts w:ascii="Arial" w:eastAsia="Arial" w:hAnsi="Arial" w:cs="Arial"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color w:val="000000" w:themeColor="text1"/>
          <w:sz w:val="18"/>
          <w:szCs w:val="18"/>
          <w:lang w:val="cy-GB"/>
        </w:rPr>
        <w:t xml:space="preserve">Yn gywir, </w:t>
      </w:r>
    </w:p>
    <w:p w14:paraId="76162DE2" w14:textId="43197693" w:rsidR="70E8EEDA" w:rsidRDefault="0E2C59E9" w:rsidP="2BA3D508">
      <w:pPr>
        <w:spacing w:after="160" w:line="259" w:lineRule="auto"/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</w:pP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  <w:t xml:space="preserve">Mrs </w:t>
      </w:r>
      <w:r w:rsidR="00766749"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  <w:t xml:space="preserve">Sarah Proctor-Morgan a Mrs </w:t>
      </w:r>
      <w:r w:rsidRPr="2BA3D508"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  <w:t>Jodie James-Perkins</w:t>
      </w:r>
    </w:p>
    <w:p w14:paraId="738AE6C9" w14:textId="2EFA89BA" w:rsidR="70E8EEDA" w:rsidRDefault="70E8EEDA" w:rsidP="2BA3D508">
      <w:pPr>
        <w:spacing w:after="160" w:line="259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4B26BF2" w14:textId="024FB55F" w:rsidR="70E8EEDA" w:rsidRDefault="70E8EEDA" w:rsidP="2BA3D508">
      <w:pPr>
        <w:ind w:left="1440" w:firstLine="720"/>
        <w:rPr>
          <w:rFonts w:ascii="Comic Sans MS" w:hAnsi="Comic Sans MS"/>
          <w:b/>
          <w:bCs/>
        </w:rPr>
      </w:pPr>
    </w:p>
    <w:sectPr w:rsidR="70E8EEDA">
      <w:pgSz w:w="11906" w:h="16838"/>
      <w:pgMar w:top="709" w:right="296" w:bottom="1440" w:left="12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4520"/>
    <w:multiLevelType w:val="hybridMultilevel"/>
    <w:tmpl w:val="3FAC10D8"/>
    <w:lvl w:ilvl="0" w:tplc="71C288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F0F5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CCD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5C2B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368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0EA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8EA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83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6A9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76C0F"/>
    <w:multiLevelType w:val="hybridMultilevel"/>
    <w:tmpl w:val="AA2CE6DE"/>
    <w:lvl w:ilvl="0" w:tplc="8674B3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6834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7C5E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DE4A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D45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4CD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66E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8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40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053F6"/>
    <w:multiLevelType w:val="hybridMultilevel"/>
    <w:tmpl w:val="A61AAD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E1DB3"/>
    <w:multiLevelType w:val="hybridMultilevel"/>
    <w:tmpl w:val="0412A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9280F"/>
    <w:multiLevelType w:val="hybridMultilevel"/>
    <w:tmpl w:val="E1CCDD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72B9E"/>
    <w:multiLevelType w:val="hybridMultilevel"/>
    <w:tmpl w:val="0282778E"/>
    <w:lvl w:ilvl="0" w:tplc="FEB2C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3A1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220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00C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E81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620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583E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9ED2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326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82"/>
    <w:rsid w:val="00023F7A"/>
    <w:rsid w:val="00027ED1"/>
    <w:rsid w:val="00040A0F"/>
    <w:rsid w:val="00070872"/>
    <w:rsid w:val="000711D6"/>
    <w:rsid w:val="00140668"/>
    <w:rsid w:val="0014223B"/>
    <w:rsid w:val="00173685"/>
    <w:rsid w:val="0017698F"/>
    <w:rsid w:val="00187018"/>
    <w:rsid w:val="001967AD"/>
    <w:rsid w:val="001B2099"/>
    <w:rsid w:val="001B3DAD"/>
    <w:rsid w:val="001C74D2"/>
    <w:rsid w:val="001D0FAD"/>
    <w:rsid w:val="001E5782"/>
    <w:rsid w:val="00247608"/>
    <w:rsid w:val="00262262"/>
    <w:rsid w:val="00284974"/>
    <w:rsid w:val="002968D3"/>
    <w:rsid w:val="002B1782"/>
    <w:rsid w:val="002C380D"/>
    <w:rsid w:val="00320DFD"/>
    <w:rsid w:val="00326454"/>
    <w:rsid w:val="00333596"/>
    <w:rsid w:val="00343567"/>
    <w:rsid w:val="003E6F3F"/>
    <w:rsid w:val="0040155A"/>
    <w:rsid w:val="00497495"/>
    <w:rsid w:val="004E0C2B"/>
    <w:rsid w:val="004F78E8"/>
    <w:rsid w:val="005049CB"/>
    <w:rsid w:val="00504CF3"/>
    <w:rsid w:val="00505512"/>
    <w:rsid w:val="00515810"/>
    <w:rsid w:val="0052489C"/>
    <w:rsid w:val="005342F6"/>
    <w:rsid w:val="005418A7"/>
    <w:rsid w:val="00595539"/>
    <w:rsid w:val="006012B5"/>
    <w:rsid w:val="0064665A"/>
    <w:rsid w:val="006546F7"/>
    <w:rsid w:val="006A2D9A"/>
    <w:rsid w:val="006A68FD"/>
    <w:rsid w:val="006D086F"/>
    <w:rsid w:val="00704FE7"/>
    <w:rsid w:val="00766749"/>
    <w:rsid w:val="00770DE1"/>
    <w:rsid w:val="007A2281"/>
    <w:rsid w:val="007D77DC"/>
    <w:rsid w:val="008176C6"/>
    <w:rsid w:val="00824684"/>
    <w:rsid w:val="00865A0F"/>
    <w:rsid w:val="00870EA3"/>
    <w:rsid w:val="008812B4"/>
    <w:rsid w:val="0091593E"/>
    <w:rsid w:val="00915AFE"/>
    <w:rsid w:val="00975D7F"/>
    <w:rsid w:val="00981406"/>
    <w:rsid w:val="009A7E64"/>
    <w:rsid w:val="009D53FF"/>
    <w:rsid w:val="009E6C2E"/>
    <w:rsid w:val="00A365C2"/>
    <w:rsid w:val="00A64696"/>
    <w:rsid w:val="00A94013"/>
    <w:rsid w:val="00AC0872"/>
    <w:rsid w:val="00AC4951"/>
    <w:rsid w:val="00B068C0"/>
    <w:rsid w:val="00B31198"/>
    <w:rsid w:val="00B6181E"/>
    <w:rsid w:val="00B66287"/>
    <w:rsid w:val="00B72920"/>
    <w:rsid w:val="00B832B2"/>
    <w:rsid w:val="00B871B2"/>
    <w:rsid w:val="00BA1A7E"/>
    <w:rsid w:val="00BF1E4C"/>
    <w:rsid w:val="00BF7257"/>
    <w:rsid w:val="00C01B8F"/>
    <w:rsid w:val="00C036F5"/>
    <w:rsid w:val="00C42A08"/>
    <w:rsid w:val="00C61F30"/>
    <w:rsid w:val="00CF7336"/>
    <w:rsid w:val="00D21316"/>
    <w:rsid w:val="00D31870"/>
    <w:rsid w:val="00D6368A"/>
    <w:rsid w:val="00DB2E52"/>
    <w:rsid w:val="00DC667A"/>
    <w:rsid w:val="00DC7C13"/>
    <w:rsid w:val="00DD57E0"/>
    <w:rsid w:val="00DF1CAE"/>
    <w:rsid w:val="00E44D1C"/>
    <w:rsid w:val="00E81631"/>
    <w:rsid w:val="00E85D0D"/>
    <w:rsid w:val="00EA2C0C"/>
    <w:rsid w:val="00EB7610"/>
    <w:rsid w:val="00F20785"/>
    <w:rsid w:val="00F20E59"/>
    <w:rsid w:val="00F261DE"/>
    <w:rsid w:val="00F36B46"/>
    <w:rsid w:val="00F439C8"/>
    <w:rsid w:val="00F566A6"/>
    <w:rsid w:val="00FA3D0A"/>
    <w:rsid w:val="00FB13F8"/>
    <w:rsid w:val="00FD1B93"/>
    <w:rsid w:val="040C9B77"/>
    <w:rsid w:val="0B4C0A1B"/>
    <w:rsid w:val="0E2C59E9"/>
    <w:rsid w:val="12E7BDB5"/>
    <w:rsid w:val="286C3446"/>
    <w:rsid w:val="2BA3D508"/>
    <w:rsid w:val="2C294442"/>
    <w:rsid w:val="3FB7568A"/>
    <w:rsid w:val="43F452B3"/>
    <w:rsid w:val="51F24F10"/>
    <w:rsid w:val="542BF584"/>
    <w:rsid w:val="5C72CAA9"/>
    <w:rsid w:val="658ADF2A"/>
    <w:rsid w:val="68C27FEC"/>
    <w:rsid w:val="6EC3962A"/>
    <w:rsid w:val="70E8EEDA"/>
    <w:rsid w:val="7C1AB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26D1712D"/>
  <w15:chartTrackingRefBased/>
  <w15:docId w15:val="{91A5B502-AD6E-49D4-9698-537EE89C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i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Comic Sans MS" w:hAnsi="Comic Sans MS"/>
      <w:sz w:val="24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F78E8"/>
    <w:pPr>
      <w:spacing w:after="150"/>
    </w:pPr>
    <w:rPr>
      <w:rFonts w:ascii="Lato" w:hAnsi="Lato"/>
      <w:color w:val="000000"/>
      <w:spacing w:val="3"/>
      <w:sz w:val="23"/>
      <w:szCs w:val="23"/>
    </w:rPr>
  </w:style>
  <w:style w:type="character" w:styleId="Emphasis">
    <w:name w:val="Emphasis"/>
    <w:uiPriority w:val="20"/>
    <w:qFormat/>
    <w:rsid w:val="004F78E8"/>
    <w:rPr>
      <w:i/>
      <w:iCs/>
    </w:rPr>
  </w:style>
  <w:style w:type="paragraph" w:styleId="ListParagraph">
    <w:name w:val="List Paragraph"/>
    <w:basedOn w:val="Normal"/>
    <w:uiPriority w:val="34"/>
    <w:qFormat/>
    <w:rsid w:val="00AC087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007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8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48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305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3866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994700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228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667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703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9875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repository/publishers/9fb2afc9-6408-4aa3-9474-3c745006535b/resource/c8033263-aaa0-42fc-9511-ab7d33bd8084/en" TargetMode="External"/><Relationship Id="rId3" Type="http://schemas.openxmlformats.org/officeDocument/2006/relationships/styles" Target="styles.xml"/><Relationship Id="rId7" Type="http://schemas.openxmlformats.org/officeDocument/2006/relationships/hyperlink" Target="https://hwb.gov.wales/news/articles/20686965-8669-40ac-bdc5-599f4a4dfe8b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ggllwynderw.co.uk/gwybodaeth-ar-y-ddeddf-anghenion-dysgu-ychwanegol-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wansea.gov.uk/al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BBF6D-7327-434A-A190-7716E56AF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3780</Characters>
  <Application>Microsoft Office Word</Application>
  <DocSecurity>0</DocSecurity>
  <Lines>31</Lines>
  <Paragraphs>8</Paragraphs>
  <ScaleCrop>false</ScaleCrop>
  <Company>City and County of Swansea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Heol De-La-Beche Road</dc:title>
  <dc:subject/>
  <dc:creator>yggllwynderw</dc:creator>
  <cp:keywords/>
  <cp:lastModifiedBy>J James-Perkins (YGG Llwynderw)</cp:lastModifiedBy>
  <cp:revision>2</cp:revision>
  <cp:lastPrinted>2019-11-28T18:59:00Z</cp:lastPrinted>
  <dcterms:created xsi:type="dcterms:W3CDTF">2022-01-07T11:36:00Z</dcterms:created>
  <dcterms:modified xsi:type="dcterms:W3CDTF">2022-01-07T11:36:00Z</dcterms:modified>
</cp:coreProperties>
</file>